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32D19" w14:textId="77777777" w:rsidR="008B4F1B" w:rsidRPr="008B4F1B" w:rsidRDefault="008B4F1B" w:rsidP="008B4F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</w:t>
      </w:r>
    </w:p>
    <w:p w14:paraId="58B614D6" w14:textId="77777777" w:rsidR="008B4F1B" w:rsidRPr="008B4F1B" w:rsidRDefault="008B4F1B" w:rsidP="008B4F1B">
      <w:pPr>
        <w:spacing w:after="0" w:line="240" w:lineRule="auto"/>
        <w:ind w:left="5549" w:hanging="540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Вносит Губернатор</w:t>
      </w:r>
    </w:p>
    <w:p w14:paraId="5C4A4037" w14:textId="77777777" w:rsidR="008B4F1B" w:rsidRPr="008B4F1B" w:rsidRDefault="008B4F1B" w:rsidP="008B4F1B">
      <w:pPr>
        <w:spacing w:after="0" w:line="240" w:lineRule="auto"/>
        <w:ind w:left="5549" w:hanging="540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Ивановской области </w:t>
      </w:r>
    </w:p>
    <w:p w14:paraId="278E5C18" w14:textId="7DBB4099" w:rsidR="008B4F1B" w:rsidRPr="008B4F1B" w:rsidRDefault="008B4F1B" w:rsidP="008B4F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noProof/>
          <w:kern w:val="0"/>
          <w:sz w:val="28"/>
          <w:lang w:eastAsia="ru-RU"/>
          <w14:ligatures w14:val="none"/>
        </w:rPr>
        <w:drawing>
          <wp:inline distT="0" distB="0" distL="0" distR="0" wp14:anchorId="7DF9DFFF" wp14:editId="6C727339">
            <wp:extent cx="1000125" cy="733425"/>
            <wp:effectExtent l="0" t="0" r="9525" b="9525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FBD98" w14:textId="77777777" w:rsidR="008B4F1B" w:rsidRPr="008B4F1B" w:rsidRDefault="008B4F1B" w:rsidP="008B4F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28C91E87" w14:textId="77777777" w:rsidR="008B4F1B" w:rsidRPr="008B4F1B" w:rsidRDefault="008B4F1B" w:rsidP="008B4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ЗАКОН ИВАНОВСКОЙ ОБЛАСТИ</w:t>
      </w:r>
    </w:p>
    <w:p w14:paraId="46A4DE42" w14:textId="77777777" w:rsidR="008B4F1B" w:rsidRPr="008B4F1B" w:rsidRDefault="008B4F1B" w:rsidP="008B4F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28"/>
      </w:tblGrid>
      <w:tr w:rsidR="008B4F1B" w:rsidRPr="008B4F1B" w14:paraId="0FCD0490" w14:textId="77777777" w:rsidTr="00DA4DA5">
        <w:tc>
          <w:tcPr>
            <w:tcW w:w="9228" w:type="dxa"/>
            <w:hideMark/>
          </w:tcPr>
          <w:p w14:paraId="3DEF732D" w14:textId="77777777" w:rsidR="008B4F1B" w:rsidRPr="008B4F1B" w:rsidRDefault="008B4F1B" w:rsidP="008B4F1B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eastAsia="ru-RU"/>
                <w14:ligatures w14:val="none"/>
              </w:rPr>
              <w:t xml:space="preserve">Об исполнении областного бюджета </w:t>
            </w:r>
          </w:p>
          <w:p w14:paraId="26226016" w14:textId="77777777" w:rsidR="008B4F1B" w:rsidRPr="008B4F1B" w:rsidRDefault="008B4F1B" w:rsidP="008B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eastAsia="ru-RU"/>
                <w14:ligatures w14:val="none"/>
              </w:rPr>
              <w:t>за 2025 год</w:t>
            </w:r>
          </w:p>
        </w:tc>
      </w:tr>
    </w:tbl>
    <w:p w14:paraId="4734B040" w14:textId="77777777" w:rsidR="008B4F1B" w:rsidRPr="008B4F1B" w:rsidRDefault="008B4F1B" w:rsidP="008B4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5A59F8" w14:textId="77777777" w:rsidR="008B4F1B" w:rsidRPr="008B4F1B" w:rsidRDefault="008B4F1B" w:rsidP="008B4F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Принят Ивановской областной Думой</w:t>
      </w:r>
    </w:p>
    <w:p w14:paraId="643A6D50" w14:textId="77777777" w:rsidR="008B4F1B" w:rsidRPr="008B4F1B" w:rsidRDefault="008B4F1B" w:rsidP="008B4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931"/>
      </w:tblGrid>
      <w:tr w:rsidR="008B4F1B" w:rsidRPr="008B4F1B" w14:paraId="323FB35F" w14:textId="77777777" w:rsidTr="0075449D">
        <w:trPr>
          <w:trHeight w:val="345"/>
        </w:trPr>
        <w:tc>
          <w:tcPr>
            <w:tcW w:w="8931" w:type="dxa"/>
          </w:tcPr>
          <w:p w14:paraId="30807752" w14:textId="77777777" w:rsidR="008B4F1B" w:rsidRPr="008B4F1B" w:rsidRDefault="008B4F1B" w:rsidP="008B4F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Настоящий Закон принят в соответствии с Бюджетным кодексом Российской Федерации и Законом Ивановской области от 23.06.2008                № 70-ОЗ «О бюджетном процессе в Ивановской области» в целях регулирования бюджетных правоотношений.</w:t>
            </w:r>
          </w:p>
          <w:p w14:paraId="4B6E55C9" w14:textId="77777777" w:rsidR="008B4F1B" w:rsidRPr="008B4F1B" w:rsidRDefault="008B4F1B" w:rsidP="008B4F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2DDE76B" w14:textId="77777777" w:rsidR="008B4F1B" w:rsidRPr="008B4F1B" w:rsidRDefault="008B4F1B" w:rsidP="008B4F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Статья 1.</w:t>
            </w:r>
          </w:p>
          <w:p w14:paraId="7603E72F" w14:textId="77777777" w:rsidR="008B4F1B" w:rsidRPr="008B4F1B" w:rsidRDefault="008B4F1B" w:rsidP="008B4F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EC8E4D2" w14:textId="77777777" w:rsidR="008B4F1B" w:rsidRPr="008B4F1B" w:rsidRDefault="008B4F1B" w:rsidP="008B4F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Утвердить отчет об исполнении областного бюджета за 2025 год по доходам в сумме 83059771218,48 руб., по расходам в сумме 82011061749,06 руб. с превышением доходов над расходами (профицит областного бюджета) в сумме 1048709469,42 руб. и со следующими показателями:</w:t>
            </w:r>
          </w:p>
          <w:p w14:paraId="4BFF11BF" w14:textId="77777777" w:rsidR="008B4F1B" w:rsidRPr="008B4F1B" w:rsidRDefault="008B4F1B" w:rsidP="0075449D">
            <w:pPr>
              <w:numPr>
                <w:ilvl w:val="0"/>
                <w:numId w:val="1"/>
              </w:num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доходов областного бюджета за 2025 год по кодам классификации доходов бюджетов согласно приложению 1 к настоящему Закону;</w:t>
            </w:r>
          </w:p>
          <w:p w14:paraId="1358B4D7" w14:textId="77777777" w:rsidR="008B4F1B" w:rsidRPr="008B4F1B" w:rsidRDefault="008B4F1B" w:rsidP="0075449D">
            <w:pPr>
              <w:numPr>
                <w:ilvl w:val="0"/>
                <w:numId w:val="1"/>
              </w:num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расходов областного бюджета за 2025 год по ведомственной структуре расходов областного бюджета согласно приложению 2 к настоящему Закону;</w:t>
            </w:r>
          </w:p>
          <w:p w14:paraId="4D1E5786" w14:textId="77777777" w:rsidR="008B4F1B" w:rsidRPr="008B4F1B" w:rsidRDefault="008B4F1B" w:rsidP="0075449D">
            <w:pPr>
              <w:numPr>
                <w:ilvl w:val="0"/>
                <w:numId w:val="1"/>
              </w:num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расходов областного бюджета за 2025 год по разделам и подразделам классификации расходов бюджетов согласно приложению 3 к настоящему Закону;</w:t>
            </w:r>
          </w:p>
          <w:p w14:paraId="20108B18" w14:textId="77777777" w:rsidR="008B4F1B" w:rsidRPr="008B4F1B" w:rsidRDefault="008B4F1B" w:rsidP="0075449D">
            <w:pPr>
              <w:numPr>
                <w:ilvl w:val="0"/>
                <w:numId w:val="1"/>
              </w:num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источников внутреннего финансирования дефицита областного бюджета за 2025 год по кодам классификации источников финансирования дефицитов бюджетов согласно приложению 4 к настоящему Закону;</w:t>
            </w:r>
          </w:p>
          <w:p w14:paraId="35B4E246" w14:textId="77777777" w:rsidR="008B4F1B" w:rsidRPr="008B4F1B" w:rsidRDefault="008B4F1B" w:rsidP="0075449D">
            <w:pPr>
              <w:numPr>
                <w:ilvl w:val="0"/>
                <w:numId w:val="1"/>
              </w:num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расходов областного бюджета по использованию межбюджетных трансфертов бюджетам других уровней за 2025 год согласно приложению 5 к настоящему Закону.</w:t>
            </w:r>
          </w:p>
          <w:p w14:paraId="77596700" w14:textId="77777777" w:rsidR="008B4F1B" w:rsidRPr="008B4F1B" w:rsidRDefault="008B4F1B" w:rsidP="0075449D">
            <w:p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BD16775" w14:textId="77777777" w:rsidR="008B4F1B" w:rsidRPr="008B4F1B" w:rsidRDefault="008B4F1B" w:rsidP="008B4F1B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Статья 2.</w:t>
            </w:r>
          </w:p>
          <w:p w14:paraId="6B7AC21A" w14:textId="77777777" w:rsidR="008B4F1B" w:rsidRPr="008B4F1B" w:rsidRDefault="008B4F1B" w:rsidP="008B4F1B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F754E0A" w14:textId="77777777" w:rsidR="008B4F1B" w:rsidRPr="008B4F1B" w:rsidRDefault="008B4F1B" w:rsidP="008B4F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Настоящий Закон вступает в силу после дня его официального опубликования.</w:t>
            </w:r>
          </w:p>
        </w:tc>
      </w:tr>
    </w:tbl>
    <w:p w14:paraId="50D0FFE7" w14:textId="77777777" w:rsidR="008B4F1B" w:rsidRPr="008B4F1B" w:rsidRDefault="008B4F1B" w:rsidP="008B4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F62A30" w14:textId="77777777" w:rsidR="008B4F1B" w:rsidRPr="008B4F1B" w:rsidRDefault="008B4F1B" w:rsidP="008B4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BD7B83" w14:textId="77777777" w:rsidR="008B4F1B" w:rsidRPr="008B4F1B" w:rsidRDefault="008B4F1B" w:rsidP="008B4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8B4F1B" w:rsidRPr="008B4F1B" w14:paraId="5F15E502" w14:textId="77777777" w:rsidTr="00DA4DA5">
        <w:tc>
          <w:tcPr>
            <w:tcW w:w="4590" w:type="dxa"/>
            <w:hideMark/>
          </w:tcPr>
          <w:p w14:paraId="2237FEAC" w14:textId="77777777" w:rsidR="008B4F1B" w:rsidRPr="008B4F1B" w:rsidRDefault="008B4F1B" w:rsidP="008B4F1B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Губернатор</w:t>
            </w:r>
          </w:p>
          <w:p w14:paraId="5931DB28" w14:textId="77777777" w:rsidR="008B4F1B" w:rsidRPr="008B4F1B" w:rsidRDefault="008B4F1B" w:rsidP="008B4F1B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Ивановской области</w:t>
            </w:r>
          </w:p>
        </w:tc>
        <w:tc>
          <w:tcPr>
            <w:tcW w:w="4638" w:type="dxa"/>
          </w:tcPr>
          <w:p w14:paraId="68B18317" w14:textId="77777777" w:rsidR="008B4F1B" w:rsidRPr="008B4F1B" w:rsidRDefault="008B4F1B" w:rsidP="008B4F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</w:p>
          <w:p w14:paraId="7CFF0954" w14:textId="77777777" w:rsidR="008B4F1B" w:rsidRPr="008B4F1B" w:rsidRDefault="008B4F1B" w:rsidP="008B4F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en-US" w:eastAsia="ru-RU"/>
                <w14:ligatures w14:val="none"/>
              </w:rPr>
            </w:pPr>
            <w:r w:rsidRPr="008B4F1B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С.С. Воскресенский</w:t>
            </w:r>
          </w:p>
        </w:tc>
      </w:tr>
    </w:tbl>
    <w:p w14:paraId="65FF638D" w14:textId="77777777" w:rsidR="008B4F1B" w:rsidRPr="008B4F1B" w:rsidRDefault="008B4F1B" w:rsidP="008B4F1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9B12A9" w14:textId="77777777" w:rsidR="008B4F1B" w:rsidRPr="008B4F1B" w:rsidRDefault="008B4F1B" w:rsidP="008B4F1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Иваново</w:t>
      </w:r>
    </w:p>
    <w:p w14:paraId="0527893B" w14:textId="77777777" w:rsidR="008B4F1B" w:rsidRPr="008B4F1B" w:rsidRDefault="008B4F1B" w:rsidP="008B4F1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 202</w:t>
      </w: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6</w:t>
      </w: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58C859E0" w14:textId="77777777" w:rsidR="008B4F1B" w:rsidRPr="008B4F1B" w:rsidRDefault="008B4F1B" w:rsidP="008B4F1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2CBE1E" w14:textId="77777777" w:rsidR="008B4F1B" w:rsidRPr="008B4F1B" w:rsidRDefault="008B4F1B" w:rsidP="008B4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B4F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______-ОЗ</w:t>
      </w:r>
    </w:p>
    <w:p w14:paraId="7F2C7305" w14:textId="77777777" w:rsidR="006E52CB" w:rsidRDefault="006E52CB"/>
    <w:sectPr w:rsidR="006E52CB" w:rsidSect="0075449D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F0E4B"/>
    <w:multiLevelType w:val="hybridMultilevel"/>
    <w:tmpl w:val="FEE8D212"/>
    <w:lvl w:ilvl="0" w:tplc="14AC834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165822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44"/>
    <w:rsid w:val="00447044"/>
    <w:rsid w:val="005110A1"/>
    <w:rsid w:val="006E52CB"/>
    <w:rsid w:val="0075449D"/>
    <w:rsid w:val="008B4F1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3166A-0645-4CCE-A562-976CA474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7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7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70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70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70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70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70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70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7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7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7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7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7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70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70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70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7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70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70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1363</Characters>
  <DocSecurity>0</DocSecurity>
  <Lines>11</Lines>
  <Paragraphs>3</Paragraphs>
  <ScaleCrop>false</ScaleCrop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2026-05-18T09:27:00Z</dcterms:created>
  <dcterms:modified xsi:type="dcterms:W3CDTF">2026-05-18T09:31:00Z</dcterms:modified>
</cp:coreProperties>
</file>